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TETRAL INVERSE –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T15 system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“</w:t>
      </w:r>
      <w:r w:rsidRPr="00111036">
        <w:rPr>
          <w:rFonts w:ascii="Calibri" w:hAnsi="Calibri" w:cs="Calibri"/>
          <w:lang w:val="fr-FR"/>
        </w:rPr>
        <w:t>Π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upside</w:t>
      </w:r>
      <w:proofErr w:type="spellEnd"/>
      <w:r w:rsidRPr="00111036">
        <w:rPr>
          <w:lang w:val="fr-FR"/>
        </w:rPr>
        <w:t xml:space="preserve"> down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visible substructure T15 system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>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The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15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T-profiles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–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individual</w:t>
      </w:r>
      <w:proofErr w:type="spellEnd"/>
      <w:r w:rsidRPr="00111036">
        <w:rPr>
          <w:lang w:val="fr-FR"/>
        </w:rPr>
        <w:t xml:space="preserve"> panels are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removed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.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INVERSE –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Π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upside</w:t>
      </w:r>
      <w:proofErr w:type="spellEnd"/>
      <w:r w:rsidRPr="00111036">
        <w:rPr>
          <w:lang w:val="fr-FR"/>
        </w:rPr>
        <w:t xml:space="preserve"> down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Type: …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(base 15 h40)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</w:t>
      </w:r>
      <w:proofErr w:type="gramStart"/>
      <w:r w:rsidRPr="00111036">
        <w:rPr>
          <w:lang w:val="fr-FR"/>
        </w:rPr>
        <w:t>mm  (</w:t>
      </w:r>
      <w:proofErr w:type="gramEnd"/>
      <w:r w:rsidRPr="00111036">
        <w:rPr>
          <w:lang w:val="fr-FR"/>
        </w:rPr>
        <w:t>600x600 mm or 1200 x600 mm)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(86-150 mm)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base /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(b15 h40)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spellStart"/>
      <w:proofErr w:type="gramStart"/>
      <w:r w:rsidRPr="00111036">
        <w:rPr>
          <w:lang w:val="fr-FR"/>
        </w:rPr>
        <w:t>perforated</w:t>
      </w:r>
      <w:proofErr w:type="spellEnd"/>
      <w:proofErr w:type="gramEnd"/>
      <w:r w:rsidRPr="00111036">
        <w:rPr>
          <w:lang w:val="fr-FR"/>
        </w:rPr>
        <w:t xml:space="preserve">: 1522 diagonal or 2519 </w:t>
      </w:r>
      <w:proofErr w:type="spellStart"/>
      <w:r w:rsidRPr="00111036">
        <w:rPr>
          <w:lang w:val="fr-FR"/>
        </w:rPr>
        <w:t>parallel</w:t>
      </w:r>
      <w:proofErr w:type="spellEnd"/>
      <w:r w:rsidRPr="00111036">
        <w:rPr>
          <w:lang w:val="fr-FR"/>
        </w:rPr>
        <w:t>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spellStart"/>
      <w:proofErr w:type="gramStart"/>
      <w:r w:rsidRPr="00111036">
        <w:rPr>
          <w:lang w:val="fr-FR"/>
        </w:rPr>
        <w:t>inner</w:t>
      </w:r>
      <w:proofErr w:type="spellEnd"/>
      <w:proofErr w:type="gram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different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 xml:space="preserve"> or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>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>² visible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[T15]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lastRenderedPageBreak/>
        <w:t>TETR</w:t>
      </w:r>
      <w:bookmarkStart w:id="0" w:name="_GoBack"/>
      <w:bookmarkEnd w:id="0"/>
      <w:r w:rsidRPr="00111036">
        <w:rPr>
          <w:lang w:val="fr-FR"/>
        </w:rPr>
        <w:t xml:space="preserve">AL INVERSE –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(swing-down) type Delta system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“</w:t>
      </w:r>
      <w:r w:rsidRPr="00111036">
        <w:rPr>
          <w:rFonts w:ascii="Calibri" w:hAnsi="Calibri" w:cs="Calibri"/>
          <w:lang w:val="fr-FR"/>
        </w:rPr>
        <w:t>Π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upside</w:t>
      </w:r>
      <w:proofErr w:type="spellEnd"/>
      <w:r w:rsidRPr="00111036">
        <w:rPr>
          <w:lang w:val="fr-FR"/>
        </w:rPr>
        <w:t xml:space="preserve"> down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] and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swing-down and </w:t>
      </w:r>
      <w:proofErr w:type="spellStart"/>
      <w:r w:rsidRPr="00111036">
        <w:rPr>
          <w:lang w:val="fr-FR"/>
        </w:rPr>
        <w:t>allows</w:t>
      </w:r>
      <w:proofErr w:type="spellEnd"/>
      <w:r w:rsidRPr="00111036">
        <w:rPr>
          <w:lang w:val="fr-FR"/>
        </w:rPr>
        <w:t xml:space="preserve"> for a free-</w:t>
      </w:r>
      <w:proofErr w:type="spellStart"/>
      <w:r w:rsidRPr="00111036">
        <w:rPr>
          <w:lang w:val="fr-FR"/>
        </w:rPr>
        <w:t>floating</w:t>
      </w:r>
      <w:proofErr w:type="spellEnd"/>
      <w:r w:rsidRPr="00111036">
        <w:rPr>
          <w:lang w:val="fr-FR"/>
        </w:rPr>
        <w:t xml:space="preserve"> installation.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M6 </w:t>
      </w:r>
      <w:proofErr w:type="spellStart"/>
      <w:r w:rsidRPr="00111036">
        <w:rPr>
          <w:lang w:val="fr-FR"/>
        </w:rPr>
        <w:t>threaded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rods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-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springs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hinged</w:t>
      </w:r>
      <w:proofErr w:type="spellEnd"/>
      <w:r w:rsidRPr="00111036">
        <w:rPr>
          <w:lang w:val="fr-FR"/>
        </w:rPr>
        <w:t xml:space="preserve"> open.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(</w:t>
      </w:r>
      <w:proofErr w:type="spellStart"/>
      <w:r w:rsidRPr="00111036">
        <w:rPr>
          <w:lang w:val="fr-FR"/>
        </w:rPr>
        <w:t>optional</w:t>
      </w:r>
      <w:proofErr w:type="spellEnd"/>
      <w:r w:rsidRPr="00111036">
        <w:rPr>
          <w:lang w:val="fr-FR"/>
        </w:rPr>
        <w:t xml:space="preserve">)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</w:t>
      </w:r>
      <w:proofErr w:type="spellStart"/>
      <w:r w:rsidRPr="00111036">
        <w:rPr>
          <w:lang w:val="fr-FR"/>
        </w:rPr>
        <w:t>profile</w:t>
      </w:r>
      <w:proofErr w:type="spellEnd"/>
      <w:r w:rsidRPr="00111036">
        <w:rPr>
          <w:lang w:val="fr-FR"/>
        </w:rPr>
        <w:t xml:space="preserve">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TETRAL INVERSE –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“</w:t>
      </w:r>
      <w:r w:rsidRPr="00111036">
        <w:rPr>
          <w:rFonts w:ascii="Calibri" w:hAnsi="Calibri" w:cs="Calibri"/>
          <w:lang w:val="fr-FR"/>
        </w:rPr>
        <w:t>Π</w:t>
      </w:r>
      <w:r w:rsidRPr="00111036">
        <w:rPr>
          <w:rFonts w:cs="Lato"/>
          <w:lang w:val="fr-FR"/>
        </w:rPr>
        <w:t>”</w:t>
      </w:r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upside</w:t>
      </w:r>
      <w:proofErr w:type="spellEnd"/>
      <w:r w:rsidRPr="00111036">
        <w:rPr>
          <w:lang w:val="fr-FR"/>
        </w:rPr>
        <w:t xml:space="preserve"> down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perforated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Type: …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(base 15 h40)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mm (1200 x600 mm, 600x600 mm or </w:t>
      </w:r>
      <w:proofErr w:type="spellStart"/>
      <w:r w:rsidRPr="00111036">
        <w:rPr>
          <w:lang w:val="fr-FR"/>
        </w:rPr>
        <w:t>customized</w:t>
      </w:r>
      <w:proofErr w:type="spellEnd"/>
      <w:r w:rsidRPr="00111036">
        <w:rPr>
          <w:lang w:val="fr-FR"/>
        </w:rPr>
        <w:t xml:space="preserve"> size)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(86-150 mm)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base /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(b15 h40)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spellStart"/>
      <w:proofErr w:type="gramStart"/>
      <w:r w:rsidRPr="00111036">
        <w:rPr>
          <w:lang w:val="fr-FR"/>
        </w:rPr>
        <w:t>perforated</w:t>
      </w:r>
      <w:proofErr w:type="spellEnd"/>
      <w:proofErr w:type="gramEnd"/>
      <w:r w:rsidRPr="00111036">
        <w:rPr>
          <w:lang w:val="fr-FR"/>
        </w:rPr>
        <w:t xml:space="preserve">: 1522 diagonal or 2519 </w:t>
      </w:r>
      <w:proofErr w:type="spellStart"/>
      <w:r w:rsidRPr="00111036">
        <w:rPr>
          <w:lang w:val="fr-FR"/>
        </w:rPr>
        <w:t>parallel</w:t>
      </w:r>
      <w:proofErr w:type="spellEnd"/>
      <w:r w:rsidRPr="00111036">
        <w:rPr>
          <w:lang w:val="fr-FR"/>
        </w:rPr>
        <w:t>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spellStart"/>
      <w:proofErr w:type="gramStart"/>
      <w:r w:rsidRPr="00111036">
        <w:rPr>
          <w:lang w:val="fr-FR"/>
        </w:rPr>
        <w:t>inner</w:t>
      </w:r>
      <w:proofErr w:type="spellEnd"/>
      <w:proofErr w:type="gram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different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 or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pre</w:t>
      </w:r>
      <w:proofErr w:type="gramEnd"/>
      <w:r w:rsidRPr="00111036">
        <w:rPr>
          <w:lang w:val="fr-FR"/>
        </w:rPr>
        <w:t>-coated</w:t>
      </w:r>
      <w:proofErr w:type="spellEnd"/>
      <w:r w:rsidRPr="00111036">
        <w:rPr>
          <w:lang w:val="fr-FR"/>
        </w:rPr>
        <w:t xml:space="preserve"> or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>)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swing-down substructure type Delta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</w:t>
      </w:r>
      <w:proofErr w:type="spellEnd"/>
      <w:r w:rsidRPr="00111036">
        <w:rPr>
          <w:lang w:val="fr-FR"/>
        </w:rPr>
        <w:t>]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black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 - </w:t>
      </w:r>
      <w:proofErr w:type="spellStart"/>
      <w:r w:rsidRPr="00111036">
        <w:rPr>
          <w:lang w:val="fr-FR"/>
        </w:rPr>
        <w:t>optional</w:t>
      </w:r>
      <w:proofErr w:type="spellEnd"/>
    </w:p>
    <w:p w:rsidR="00D470CC" w:rsidRPr="00111036" w:rsidRDefault="00D470CC" w:rsidP="00D470CC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lastRenderedPageBreak/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D470CC" w:rsidRPr="00111036" w:rsidRDefault="00D470CC" w:rsidP="00D470CC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FD226B" w:rsidRPr="00D470CC" w:rsidRDefault="00D470CC" w:rsidP="00D470CC"/>
    <w:sectPr w:rsidR="00FD226B" w:rsidRPr="00D47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27E3B"/>
    <w:rsid w:val="00101651"/>
    <w:rsid w:val="00314226"/>
    <w:rsid w:val="00341730"/>
    <w:rsid w:val="0070691E"/>
    <w:rsid w:val="00723F64"/>
    <w:rsid w:val="008F5523"/>
    <w:rsid w:val="00D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5EA0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2023-07-25T09:55:00Z</dcterms:created>
  <dcterms:modified xsi:type="dcterms:W3CDTF">2023-07-25T09:55:00Z</dcterms:modified>
</cp:coreProperties>
</file>